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August 9, 2023</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1"/>
          <w:rtl w:val="0"/>
        </w:rPr>
        <w:t xml:space="preserve">CALL TO ORDER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6:35 P.M. </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2.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OPENING PRAYER/PLEDGE OF ALLEGIANCE</w:t>
      </w:r>
      <w:r w:rsidDel="00000000" w:rsidR="00000000" w:rsidRPr="00000000">
        <w:rPr>
          <w:rFonts w:ascii="Times New Roman" w:cs="Times New Roman" w:eastAsia="Times New Roman" w:hAnsi="Times New Roman"/>
          <w:rtl w:val="0"/>
        </w:rPr>
        <w:t xml:space="preserve"> - Mrs. Wenker</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3. ROLL CALL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a roll call will be taken to determine if a quorum of voting members is present. (A simple majority of voting members is required to settle action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Voting Members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Carrol, Nicole</w:t>
      </w:r>
      <w:r w:rsidDel="00000000" w:rsidR="00000000" w:rsidRPr="00000000">
        <w:rPr>
          <w:rFonts w:ascii="Times New Roman" w:cs="Times New Roman" w:eastAsia="Times New Roman" w:hAnsi="Times New Roman"/>
          <w:rtl w:val="0"/>
        </w:rPr>
        <w:t xml:space="preserve">; Duffy, Jim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Jacobs, Jory; Navarro, Jesse; Paz, Gustavo; Wenker, Tamara; Whitley, </w:t>
      </w:r>
      <w:r w:rsidDel="00000000" w:rsidR="00000000" w:rsidRPr="00000000">
        <w:rPr>
          <w:rFonts w:ascii="Times New Roman" w:cs="Times New Roman" w:eastAsia="Times New Roman" w:hAnsi="Times New Roman"/>
          <w:rtl w:val="0"/>
        </w:rPr>
        <w:t xml:space="preserve">Breanna</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ind w:left="720" w:firstLine="720"/>
        <w:rPr>
          <w:rFonts w:ascii="Calibri" w:cs="Calibri" w:eastAsia="Calibri" w:hAnsi="Calibri"/>
        </w:rPr>
      </w:pPr>
      <w:r w:rsidDel="00000000" w:rsidR="00000000" w:rsidRPr="00000000">
        <w:rPr>
          <w:rFonts w:ascii="Calibri" w:cs="Calibri" w:eastAsia="Calibri" w:hAnsi="Calibri"/>
          <w:b w:val="1"/>
          <w:u w:val="single"/>
          <w:rtl w:val="0"/>
        </w:rPr>
        <w:t xml:space="preserve">Ex-officio Members: </w:t>
      </w:r>
      <w:r w:rsidDel="00000000" w:rsidR="00000000" w:rsidRPr="00000000">
        <w:rPr>
          <w:rFonts w:ascii="Calibri" w:cs="Calibri" w:eastAsia="Calibri" w:hAnsi="Calibri"/>
          <w:rtl w:val="0"/>
        </w:rPr>
        <w:t xml:space="preserve"> Strickland, Tom; McClain, Jennifer</w:t>
      </w:r>
    </w:p>
    <w:p w:rsidR="00000000" w:rsidDel="00000000" w:rsidP="00000000" w:rsidRDefault="00000000" w:rsidRPr="00000000" w14:paraId="0000000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color w:val="1155cc"/>
        </w:rPr>
      </w:pPr>
      <w:r w:rsidDel="00000000" w:rsidR="00000000" w:rsidRPr="00000000">
        <w:rPr>
          <w:color w:val="1155cc"/>
          <w:rtl w:val="0"/>
        </w:rPr>
        <w:t xml:space="preserve"> </w:t>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4. APPROVAL OF MINUTES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Secretary will read the minutes, and the President will call for comment or consensus on the Minutes of the previous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pageBreakBefore w:val="0"/>
        <w:numPr>
          <w:ilvl w:val="0"/>
          <w:numId w:val="7"/>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Minutes of the regular School Board Advisory Meeting held on May 16, 2023 have been approved</w:t>
      </w:r>
    </w:p>
    <w:p w:rsidR="00000000" w:rsidDel="00000000" w:rsidP="00000000" w:rsidRDefault="00000000" w:rsidRPr="00000000" w14:paraId="00000014">
      <w:pPr>
        <w:pageBreakBefore w:val="0"/>
        <w:pBdr>
          <w:top w:color="auto" w:space="0" w:sz="0" w:val="none"/>
          <w:bottom w:color="auto" w:space="0" w:sz="0" w:val="none"/>
          <w:right w:color="auto" w:space="0" w:sz="0" w:val="none"/>
          <w:between w:color="auto" w:space="0" w:sz="0" w:val="none"/>
        </w:pBd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5. PRESENTATIONS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Board may recognize individuals or organizations who wish to present items of interest to the Board. Presentations </w:t>
      </w:r>
      <w:r w:rsidDel="00000000" w:rsidR="00000000" w:rsidRPr="00000000">
        <w:rPr>
          <w:rFonts w:ascii="Times New Roman" w:cs="Times New Roman" w:eastAsia="Times New Roman" w:hAnsi="Times New Roman"/>
          <w:i w:val="1"/>
          <w:u w:val="single"/>
          <w:rtl w:val="0"/>
        </w:rPr>
        <w:t xml:space="preserve">must be arranged in advance </w:t>
      </w:r>
      <w:r w:rsidDel="00000000" w:rsidR="00000000" w:rsidRPr="00000000">
        <w:rPr>
          <w:rFonts w:ascii="Times New Roman" w:cs="Times New Roman" w:eastAsia="Times New Roman" w:hAnsi="Times New Roman"/>
          <w:i w:val="1"/>
          <w:rtl w:val="0"/>
        </w:rPr>
        <w:t xml:space="preserve">and may only be agendized upon approval of the Principal or Pastor, or as approved by the Board.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at this time</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6. ORGANIZATION REPORTS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Board will receive reports from representatives, who will share the activities of their respective organizations. The Board may receive and file this report or take the matter under advisement for consideration at some future Board meeting.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Report - Mrs. McClain  </w:t>
      </w:r>
    </w:p>
    <w:p w:rsidR="00000000" w:rsidDel="00000000" w:rsidP="00000000" w:rsidRDefault="00000000" w:rsidRPr="00000000" w14:paraId="0000001F">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Teachers come back August 16th for meetings and WCEA Action Plan writing</w:t>
      </w:r>
    </w:p>
    <w:p w:rsidR="00000000" w:rsidDel="00000000" w:rsidP="00000000" w:rsidRDefault="00000000" w:rsidRPr="00000000" w14:paraId="0000002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 new teachers (1st, 3rd and Jr High) are at Diocese for “New Teacher Inservice”</w:t>
      </w:r>
    </w:p>
    <w:p w:rsidR="00000000" w:rsidDel="00000000" w:rsidP="00000000" w:rsidRDefault="00000000" w:rsidRPr="00000000" w14:paraId="0000002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Summer School was wonderful; we have 5 new students</w:t>
      </w:r>
    </w:p>
    <w:p w:rsidR="00000000" w:rsidDel="00000000" w:rsidP="00000000" w:rsidRDefault="00000000" w:rsidRPr="00000000" w14:paraId="00000022">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Council Report - Mrs. McClain</w:t>
      </w:r>
    </w:p>
    <w:p w:rsidR="00000000" w:rsidDel="00000000" w:rsidP="00000000" w:rsidRDefault="00000000" w:rsidRPr="00000000" w14:paraId="00000023">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Our first meeting of the year will be Aug 25th to prepare for back to school</w:t>
      </w:r>
    </w:p>
    <w:p w:rsidR="00000000" w:rsidDel="00000000" w:rsidP="00000000" w:rsidRDefault="00000000" w:rsidRPr="00000000" w14:paraId="00000024">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new officers have a lot of great ideas and are excited to make them happen</w:t>
      </w:r>
    </w:p>
    <w:p w:rsidR="00000000" w:rsidDel="00000000" w:rsidP="00000000" w:rsidRDefault="00000000" w:rsidRPr="00000000" w14:paraId="00000025">
      <w:pPr>
        <w:pageBreakBefore w:val="0"/>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Activity Committee Report - Jory Jacobs</w:t>
      </w:r>
    </w:p>
    <w:p w:rsidR="00000000" w:rsidDel="00000000" w:rsidP="00000000" w:rsidRDefault="00000000" w:rsidRPr="00000000" w14:paraId="00000026">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Jory is now the acting President for PAC and looking forward to this coming year</w:t>
      </w:r>
    </w:p>
    <w:p w:rsidR="00000000" w:rsidDel="00000000" w:rsidP="00000000" w:rsidRDefault="00000000" w:rsidRPr="00000000" w14:paraId="00000027">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like the school to publish tuition income vs expenses for transparency so the parents can see where their dollars are being spent</w:t>
      </w:r>
    </w:p>
    <w:p w:rsidR="00000000" w:rsidDel="00000000" w:rsidP="00000000" w:rsidRDefault="00000000" w:rsidRPr="00000000" w14:paraId="0000002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day of school will be coffee and donuts in the hall for parents</w:t>
      </w:r>
    </w:p>
    <w:p w:rsidR="00000000" w:rsidDel="00000000" w:rsidP="00000000" w:rsidRDefault="00000000" w:rsidRPr="00000000" w14:paraId="00000029">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“SquadLocker”</w:t>
      </w:r>
    </w:p>
    <w:p w:rsidR="00000000" w:rsidDel="00000000" w:rsidP="00000000" w:rsidRDefault="00000000" w:rsidRPr="00000000" w14:paraId="0000002A">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PAC got their shirts ordered and will now be ordering School Board shirts</w:t>
      </w:r>
    </w:p>
    <w:p w:rsidR="00000000" w:rsidDel="00000000" w:rsidP="00000000" w:rsidRDefault="00000000" w:rsidRPr="00000000" w14:paraId="0000002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in to adding “Squadlocker” to website for spirit gear</w:t>
      </w:r>
    </w:p>
    <w:p w:rsidR="00000000" w:rsidDel="00000000" w:rsidP="00000000" w:rsidRDefault="00000000" w:rsidRPr="00000000" w14:paraId="0000002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like to refurbish the inside of Mercy Hall</w:t>
      </w:r>
    </w:p>
    <w:p w:rsidR="00000000" w:rsidDel="00000000" w:rsidP="00000000" w:rsidRDefault="00000000" w:rsidRPr="00000000" w14:paraId="0000002D">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Possible to get other ministries on board with helping</w:t>
      </w:r>
    </w:p>
    <w:p w:rsidR="00000000" w:rsidDel="00000000" w:rsidP="00000000" w:rsidRDefault="00000000" w:rsidRPr="00000000" w14:paraId="0000002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Eagle Project for someone</w:t>
      </w:r>
    </w:p>
    <w:p w:rsidR="00000000" w:rsidDel="00000000" w:rsidP="00000000" w:rsidRDefault="00000000" w:rsidRPr="00000000" w14:paraId="0000002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7. DISCUSSION ITEMS (Item Requires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items requiring discussion and Action by the Board. After a call for consensus by the President, the Board may recommend approval, denial, postponement </w:t>
      </w:r>
    </w:p>
    <w:p w:rsidR="00000000" w:rsidDel="00000000" w:rsidP="00000000" w:rsidRDefault="00000000" w:rsidRPr="00000000" w14:paraId="00000033">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the item to a date certain meeting for reconsideration or recommend that the item be postponed for further refinement and then re-introduced. Decisions become effective upon approval of the pastor and when acted upon by the principal.</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Range Action Plan</w:t>
      </w:r>
      <w:r w:rsidDel="00000000" w:rsidR="00000000" w:rsidRPr="00000000">
        <w:rPr>
          <w:rFonts w:ascii="Times New Roman" w:cs="Times New Roman" w:eastAsia="Times New Roman" w:hAnsi="Times New Roman"/>
          <w:color w:val="a61c00"/>
          <w:rtl w:val="0"/>
        </w:rPr>
        <w:t xml:space="preserve">*this will be ongoing </w:t>
      </w:r>
      <w:r w:rsidDel="00000000" w:rsidR="00000000" w:rsidRPr="00000000">
        <w:rPr>
          <w:rFonts w:ascii="Times New Roman" w:cs="Times New Roman" w:eastAsia="Times New Roman" w:hAnsi="Times New Roman"/>
          <w:rtl w:val="0"/>
        </w:rPr>
        <w:t xml:space="preserve"> - We have talked about the facilities.</w:t>
      </w:r>
    </w:p>
    <w:p w:rsidR="00000000" w:rsidDel="00000000" w:rsidP="00000000" w:rsidRDefault="00000000" w:rsidRPr="00000000" w14:paraId="00000036">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Roofing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COMPLETED</w:t>
      </w:r>
    </w:p>
    <w:p w:rsidR="00000000" w:rsidDel="00000000" w:rsidP="00000000" w:rsidRDefault="00000000" w:rsidRPr="00000000" w14:paraId="00000037">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Painting</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FACIA, EAVES ON ENTIRE ROOFLINE; RESTROOMS COMPLETED</w:t>
      </w:r>
    </w:p>
    <w:p w:rsidR="00000000" w:rsidDel="00000000" w:rsidP="00000000" w:rsidRDefault="00000000" w:rsidRPr="00000000" w14:paraId="00000038">
      <w:pPr>
        <w:numPr>
          <w:ilvl w:val="1"/>
          <w:numId w:val="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Paint remaining parts of school campus</w:t>
      </w:r>
    </w:p>
    <w:p w:rsidR="00000000" w:rsidDel="00000000" w:rsidP="00000000" w:rsidRDefault="00000000" w:rsidRPr="00000000" w14:paraId="00000039">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Sails over playground &amp; slide replacement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$40,000 quote)</w:t>
      </w:r>
    </w:p>
    <w:p w:rsidR="00000000" w:rsidDel="00000000" w:rsidP="00000000" w:rsidRDefault="00000000" w:rsidRPr="00000000" w14:paraId="0000003A">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Push bars on remaining doors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COMPLETED</w:t>
      </w:r>
      <w:r w:rsidDel="00000000" w:rsidR="00000000" w:rsidRPr="00000000">
        <w:rPr>
          <w:rtl w:val="0"/>
        </w:rPr>
      </w:r>
    </w:p>
    <w:p w:rsidR="00000000" w:rsidDel="00000000" w:rsidP="00000000" w:rsidRDefault="00000000" w:rsidRPr="00000000" w14:paraId="0000003B">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Basketball court fencing</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C">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Repair/replace playground concrete</w:t>
      </w:r>
      <w:r w:rsidDel="00000000" w:rsidR="00000000" w:rsidRPr="00000000">
        <w:rPr>
          <w:rFonts w:ascii="Times New Roman" w:cs="Times New Roman" w:eastAsia="Times New Roman" w:hAnsi="Times New Roman"/>
          <w:rtl w:val="0"/>
        </w:rPr>
        <w:t xml:space="preserve"> - pending</w:t>
      </w:r>
    </w:p>
    <w:p w:rsidR="00000000" w:rsidDel="00000000" w:rsidP="00000000" w:rsidRDefault="00000000" w:rsidRPr="00000000" w14:paraId="0000003D">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Fence Covering for Alley-</w:t>
      </w:r>
      <w:r w:rsidDel="00000000" w:rsidR="00000000" w:rsidRPr="00000000">
        <w:rPr>
          <w:rFonts w:ascii="Times New Roman" w:cs="Times New Roman" w:eastAsia="Times New Roman" w:hAnsi="Times New Roman"/>
          <w:b w:val="1"/>
          <w:rtl w:val="0"/>
        </w:rPr>
        <w:t xml:space="preserve">COMPLETED</w:t>
      </w:r>
    </w:p>
    <w:p w:rsidR="00000000" w:rsidDel="00000000" w:rsidP="00000000" w:rsidRDefault="00000000" w:rsidRPr="00000000" w14:paraId="0000003E">
      <w:pPr>
        <w:numPr>
          <w:ilvl w:val="0"/>
          <w:numId w:val="5"/>
        </w:numPr>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Repiping of facility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ff0000"/>
          <w:rtl w:val="0"/>
        </w:rPr>
        <w:t xml:space="preserve">$20,000 quote) </w:t>
      </w:r>
      <w:r w:rsidDel="00000000" w:rsidR="00000000" w:rsidRPr="00000000">
        <w:rPr>
          <w:rFonts w:ascii="Times New Roman" w:cs="Times New Roman" w:eastAsia="Times New Roman" w:hAnsi="Times New Roman"/>
          <w:rtl w:val="0"/>
        </w:rPr>
        <w:t xml:space="preserve">Water department installed a new meter and connection 8/23</w:t>
      </w:r>
    </w:p>
    <w:p w:rsidR="00000000" w:rsidDel="00000000" w:rsidP="00000000" w:rsidRDefault="00000000" w:rsidRPr="00000000" w14:paraId="0000003F">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 will be applying for a City of Perris HUD Grant in October of 2023. Decisions are made in March of 2024 in the hopes of securing funding for the above items that need to be completed.</w:t>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Mercy hall closet flooded during the summer-requires abatement and repair-insurance claim has been filed</w:t>
      </w:r>
    </w:p>
    <w:p w:rsidR="00000000" w:rsidDel="00000000" w:rsidP="00000000" w:rsidRDefault="00000000" w:rsidRPr="00000000" w14:paraId="00000043">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color w:val="a61c00"/>
        </w:rPr>
      </w:pPr>
      <w:r w:rsidDel="00000000" w:rsidR="00000000" w:rsidRPr="00000000">
        <w:rPr>
          <w:rtl w:val="0"/>
        </w:rPr>
      </w:r>
    </w:p>
    <w:p w:rsidR="00000000" w:rsidDel="00000000" w:rsidP="00000000" w:rsidRDefault="00000000" w:rsidRPr="00000000" w14:paraId="00000044">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UPCOMING WCEA WRITING/VISIT </w:t>
      </w:r>
      <w:r w:rsidDel="00000000" w:rsidR="00000000" w:rsidRPr="00000000">
        <w:rPr>
          <w:rtl w:val="0"/>
        </w:rPr>
      </w:r>
    </w:p>
    <w:p w:rsidR="00000000" w:rsidDel="00000000" w:rsidP="00000000" w:rsidRDefault="00000000" w:rsidRPr="00000000" w14:paraId="00000046">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Sections 3G-H are completed</w:t>
      </w:r>
    </w:p>
    <w:p w:rsidR="00000000" w:rsidDel="00000000" w:rsidP="00000000" w:rsidRDefault="00000000" w:rsidRPr="00000000" w14:paraId="00000047">
      <w:pPr>
        <w:numPr>
          <w:ilvl w:val="1"/>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Sections 3D-F are completed</w:t>
      </w:r>
    </w:p>
    <w:p w:rsidR="00000000" w:rsidDel="00000000" w:rsidP="00000000" w:rsidRDefault="00000000" w:rsidRPr="00000000" w14:paraId="00000048">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moving on to writing the Action Plan</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8. DISCUSSION-NEW BUSINESS (Non-Action Item)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 this time the President will ask both Board Members and ex-officio members to present non-action items for discussion and recommended disposition of new business concerns. The Board may recommend that a working policy be drafted by the President, special committee, other designee, or volunteer of the Board. The Policy could then be formally agendized and presented to the Board for Final Action.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Long Range Plan 2023-2028</w:t>
      </w:r>
    </w:p>
    <w:p w:rsidR="00000000" w:rsidDel="00000000" w:rsidP="00000000" w:rsidRDefault="00000000" w:rsidRPr="00000000" w14:paraId="00000050">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asked all board members to read through for accuracy</w:t>
      </w:r>
    </w:p>
    <w:p w:rsidR="00000000" w:rsidDel="00000000" w:rsidP="00000000" w:rsidRDefault="00000000" w:rsidRPr="00000000" w14:paraId="00000051">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Mailchimp</w:t>
      </w:r>
    </w:p>
    <w:p w:rsidR="00000000" w:rsidDel="00000000" w:rsidP="00000000" w:rsidRDefault="00000000" w:rsidRPr="00000000" w14:paraId="00000052">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set up an account and has made 2 board members managers </w:t>
      </w:r>
    </w:p>
    <w:p w:rsidR="00000000" w:rsidDel="00000000" w:rsidP="00000000" w:rsidRDefault="00000000" w:rsidRPr="00000000" w14:paraId="00000053">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will be used to market to alumni </w:t>
      </w:r>
    </w:p>
    <w:p w:rsidR="00000000" w:rsidDel="00000000" w:rsidP="00000000" w:rsidRDefault="00000000" w:rsidRPr="00000000" w14:paraId="00000054">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Grant Writier</w:t>
      </w:r>
    </w:p>
    <w:p w:rsidR="00000000" w:rsidDel="00000000" w:rsidP="00000000" w:rsidRDefault="00000000" w:rsidRPr="00000000" w14:paraId="00000055">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for someone to help us write the grant for the city and other grants</w:t>
      </w:r>
    </w:p>
    <w:p w:rsidR="00000000" w:rsidDel="00000000" w:rsidP="00000000" w:rsidRDefault="00000000" w:rsidRPr="00000000" w14:paraId="00000056">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Enrollment Increase</w:t>
      </w:r>
    </w:p>
    <w:p w:rsidR="00000000" w:rsidDel="00000000" w:rsidP="00000000" w:rsidRDefault="00000000" w:rsidRPr="00000000" w14:paraId="00000057">
      <w:pPr>
        <w:numPr>
          <w:ilvl w:val="1"/>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neighboring parishes if they would be willing to scholarship 1 student from their parish to attend St James School</w:t>
      </w:r>
    </w:p>
    <w:p w:rsidR="00000000" w:rsidDel="00000000" w:rsidP="00000000" w:rsidRDefault="00000000" w:rsidRPr="00000000" w14:paraId="00000058">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pageBreakBefore w:val="0"/>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9. PUBLIC COMMENT/BOARD COMMUNICATIONS (Limited to 5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is an opportunity for the Board Members to report on their activities and the actions of the committees to which they have been assigned, to bring a topic of discussion to the attention of the full board, and to request new Agenda Items.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pageBreakBefore w:val="0"/>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Public Comment: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0">
      <w:pPr>
        <w:pageBreakBefore w:val="0"/>
        <w:pBdr>
          <w:top w:color="auto" w:space="0" w:sz="0" w:val="none"/>
          <w:left w:color="auto" w:space="0" w:sz="0" w:val="none"/>
          <w:bottom w:color="auto" w:space="0" w:sz="0" w:val="none"/>
          <w:right w:color="auto" w:space="0" w:sz="0" w:val="none"/>
          <w:between w:color="auto" w:space="0" w:sz="0" w:val="none"/>
        </w:pBdr>
        <w:shd w:fill="ffffff"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Communications &amp; Reports: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Finance Committee Report...........Tamara Wenker</w:t>
      </w:r>
    </w:p>
    <w:p w:rsidR="00000000" w:rsidDel="00000000" w:rsidP="00000000" w:rsidRDefault="00000000" w:rsidRPr="00000000" w14:paraId="00000062">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22-23 school year ended with a deficit; expenses have increased due to facility repairs and overall increases in utilities. We feel the staff is as tight as it can be and will continue to utilize FOD to support the additional expenses</w:t>
      </w:r>
    </w:p>
    <w:p w:rsidR="00000000" w:rsidDel="00000000" w:rsidP="00000000" w:rsidRDefault="00000000" w:rsidRPr="00000000" w14:paraId="00000063">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Public Outreach Committee ….... N/A</w:t>
      </w:r>
    </w:p>
    <w:p w:rsidR="00000000" w:rsidDel="00000000" w:rsidP="00000000" w:rsidRDefault="00000000" w:rsidRPr="00000000" w14:paraId="00000064">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Principal’s Report........................ Tom Strickland</w:t>
      </w:r>
    </w:p>
    <w:p w:rsidR="00000000" w:rsidDel="00000000" w:rsidP="00000000" w:rsidRDefault="00000000" w:rsidRPr="00000000" w14:paraId="00000065">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Plumbing-Slab Leak</w:t>
      </w:r>
    </w:p>
    <w:p w:rsidR="00000000" w:rsidDel="00000000" w:rsidP="00000000" w:rsidRDefault="00000000" w:rsidRPr="00000000" w14:paraId="00000066">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Repaired</w:t>
      </w:r>
    </w:p>
    <w:p w:rsidR="00000000" w:rsidDel="00000000" w:rsidP="00000000" w:rsidRDefault="00000000" w:rsidRPr="00000000" w14:paraId="00000067">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City of Perris installed new meter and shutoff</w:t>
      </w:r>
    </w:p>
    <w:p w:rsidR="00000000" w:rsidDel="00000000" w:rsidP="00000000" w:rsidRDefault="00000000" w:rsidRPr="00000000" w14:paraId="00000068">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Summer School</w:t>
      </w:r>
    </w:p>
    <w:p w:rsidR="00000000" w:rsidDel="00000000" w:rsidP="00000000" w:rsidRDefault="00000000" w:rsidRPr="00000000" w14:paraId="00000069">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students seemed to enjoy summer school and were happy to be here</w:t>
      </w:r>
    </w:p>
    <w:p w:rsidR="00000000" w:rsidDel="00000000" w:rsidP="00000000" w:rsidRDefault="00000000" w:rsidRPr="00000000" w14:paraId="0000006A">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did ELA, MATH, ART, CODING and STEM</w:t>
      </w:r>
    </w:p>
    <w:p w:rsidR="00000000" w:rsidDel="00000000" w:rsidP="00000000" w:rsidRDefault="00000000" w:rsidRPr="00000000" w14:paraId="0000006B">
      <w:pPr>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Staff</w:t>
      </w:r>
    </w:p>
    <w:p w:rsidR="00000000" w:rsidDel="00000000" w:rsidP="00000000" w:rsidRDefault="00000000" w:rsidRPr="00000000" w14:paraId="0000006C">
      <w:pPr>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Hired 3 teachers, Grade 1, 3 and Jr High</w:t>
      </w:r>
    </w:p>
    <w:p w:rsidR="00000000" w:rsidDel="00000000" w:rsidP="00000000" w:rsidRDefault="00000000" w:rsidRPr="00000000" w14:paraId="0000006D">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Recruitment for SCHOOL BOARD MEMBERS</w:t>
      </w:r>
    </w:p>
    <w:p w:rsidR="00000000" w:rsidDel="00000000" w:rsidP="00000000" w:rsidRDefault="00000000" w:rsidRPr="00000000" w14:paraId="0000006E">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need to reach out to individuals for joining the school board</w:t>
      </w:r>
    </w:p>
    <w:p w:rsidR="00000000" w:rsidDel="00000000" w:rsidP="00000000" w:rsidRDefault="00000000" w:rsidRPr="00000000" w14:paraId="0000006F">
      <w:pPr>
        <w:pageBreakBefore w:val="0"/>
        <w:pBdr>
          <w:top w:color="auto" w:space="0" w:sz="0" w:val="none"/>
          <w:bottom w:color="auto" w:space="0" w:sz="0" w:val="none"/>
          <w:right w:color="auto" w:space="0" w:sz="0" w:val="none"/>
          <w:between w:color="auto" w:space="0" w:sz="0" w:val="none"/>
        </w:pBdr>
        <w:ind w:left="43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pageBreakBefore w:val="0"/>
        <w:numPr>
          <w:ilvl w:val="0"/>
          <w:numId w:val="4"/>
        </w:numPr>
        <w:pBdr>
          <w:top w:color="auto" w:space="0" w:sz="0" w:val="none"/>
          <w:bottom w:color="auto" w:space="0" w:sz="0" w:val="none"/>
          <w:right w:color="auto" w:space="0" w:sz="0" w:val="none"/>
          <w:between w:color="auto" w:space="0" w:sz="0" w:val="none"/>
        </w:pBdr>
        <w:ind w:left="270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Board Members</w:t>
      </w:r>
    </w:p>
    <w:p w:rsidR="00000000" w:rsidDel="00000000" w:rsidP="00000000" w:rsidRDefault="00000000" w:rsidRPr="00000000" w14:paraId="00000071">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Goals for this coming year, such as</w:t>
      </w:r>
    </w:p>
    <w:p w:rsidR="00000000" w:rsidDel="00000000" w:rsidP="00000000" w:rsidRDefault="00000000" w:rsidRPr="00000000" w14:paraId="00000072">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Starting a non-profit for scholarships for students</w:t>
      </w:r>
    </w:p>
    <w:p w:rsidR="00000000" w:rsidDel="00000000" w:rsidP="00000000" w:rsidRDefault="00000000" w:rsidRPr="00000000" w14:paraId="00000073">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Uniform consistency - in what the students are wearing to school</w:t>
      </w:r>
    </w:p>
    <w:p w:rsidR="00000000" w:rsidDel="00000000" w:rsidP="00000000" w:rsidRDefault="00000000" w:rsidRPr="00000000" w14:paraId="00000074">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additional goals would board like to see</w:t>
      </w:r>
    </w:p>
    <w:p w:rsidR="00000000" w:rsidDel="00000000" w:rsidP="00000000" w:rsidRDefault="00000000" w:rsidRPr="00000000" w14:paraId="00000075">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Board minutes posted to school website</w:t>
      </w:r>
    </w:p>
    <w:p w:rsidR="00000000" w:rsidDel="00000000" w:rsidP="00000000" w:rsidRDefault="00000000" w:rsidRPr="00000000" w14:paraId="00000076">
      <w:pPr>
        <w:pageBreakBefore w:val="0"/>
        <w:numPr>
          <w:ilvl w:val="5"/>
          <w:numId w:val="4"/>
        </w:numPr>
        <w:pBdr>
          <w:top w:color="auto" w:space="0" w:sz="0" w:val="none"/>
          <w:bottom w:color="auto" w:space="0" w:sz="0" w:val="none"/>
          <w:right w:color="auto" w:space="0" w:sz="0" w:val="none"/>
          <w:between w:color="auto" w:space="0" w:sz="0" w:val="none"/>
        </w:pBd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Drive enrollment by</w:t>
      </w:r>
    </w:p>
    <w:p w:rsidR="00000000" w:rsidDel="00000000" w:rsidP="00000000" w:rsidRDefault="00000000" w:rsidRPr="00000000" w14:paraId="00000077">
      <w:pPr>
        <w:pageBreakBefore w:val="0"/>
        <w:numPr>
          <w:ilvl w:val="6"/>
          <w:numId w:val="4"/>
        </w:numPr>
        <w:pBdr>
          <w:top w:color="auto" w:space="0" w:sz="0" w:val="none"/>
          <w:bottom w:color="auto" w:space="0" w:sz="0" w:val="none"/>
          <w:right w:color="auto" w:space="0" w:sz="0" w:val="none"/>
          <w:between w:color="auto" w:space="0" w:sz="0" w:val="none"/>
        </w:pBdr>
        <w:ind w:left="50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pictures to school website showing Summer School and other activities</w:t>
      </w:r>
    </w:p>
    <w:p w:rsidR="00000000" w:rsidDel="00000000" w:rsidP="00000000" w:rsidRDefault="00000000" w:rsidRPr="00000000" w14:paraId="00000078">
      <w:pPr>
        <w:pageBreakBefore w:val="0"/>
        <w:numPr>
          <w:ilvl w:val="6"/>
          <w:numId w:val="4"/>
        </w:numPr>
        <w:pBdr>
          <w:top w:color="auto" w:space="0" w:sz="0" w:val="none"/>
          <w:bottom w:color="auto" w:space="0" w:sz="0" w:val="none"/>
          <w:right w:color="auto" w:space="0" w:sz="0" w:val="none"/>
          <w:between w:color="auto" w:space="0" w:sz="0" w:val="none"/>
        </w:pBdr>
        <w:ind w:left="50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student overall test score data to website</w:t>
      </w:r>
    </w:p>
    <w:p w:rsidR="00000000" w:rsidDel="00000000" w:rsidP="00000000" w:rsidRDefault="00000000" w:rsidRPr="00000000" w14:paraId="00000079">
      <w:pPr>
        <w:pageBreakBefore w:val="0"/>
        <w:numPr>
          <w:ilvl w:val="6"/>
          <w:numId w:val="4"/>
        </w:numPr>
        <w:pBdr>
          <w:top w:color="auto" w:space="0" w:sz="0" w:val="none"/>
          <w:bottom w:color="auto" w:space="0" w:sz="0" w:val="none"/>
          <w:right w:color="auto" w:space="0" w:sz="0" w:val="none"/>
          <w:between w:color="auto" w:space="0" w:sz="0" w:val="none"/>
        </w:pBdr>
        <w:ind w:left="50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Sell banners for field fence (businesses can advertise)</w:t>
      </w:r>
    </w:p>
    <w:p w:rsidR="00000000" w:rsidDel="00000000" w:rsidP="00000000" w:rsidRDefault="00000000" w:rsidRPr="00000000" w14:paraId="0000007A">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Uniforms-send parents the uniform policy out of handbook and let them know dress code will be strictly enforced this year</w:t>
      </w:r>
    </w:p>
    <w:p w:rsidR="00000000" w:rsidDel="00000000" w:rsidP="00000000" w:rsidRDefault="00000000" w:rsidRPr="00000000" w14:paraId="0000007B">
      <w:pPr>
        <w:pageBreakBefore w:val="0"/>
        <w:numPr>
          <w:ilvl w:val="4"/>
          <w:numId w:val="4"/>
        </w:numPr>
        <w:pBdr>
          <w:top w:color="auto" w:space="0" w:sz="0" w:val="none"/>
          <w:bottom w:color="auto" w:space="0" w:sz="0" w:val="none"/>
          <w:right w:color="auto" w:space="0" w:sz="0" w:val="none"/>
          <w:between w:color="auto" w:space="0" w:sz="0" w:val="none"/>
        </w:pBd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Saturday Detention-send parents email explaining Saturday detention and how students will lose points (dress code, missing assignments, discipline, etc)</w:t>
      </w:r>
    </w:p>
    <w:p w:rsidR="00000000" w:rsidDel="00000000" w:rsidP="00000000" w:rsidRDefault="00000000" w:rsidRPr="00000000" w14:paraId="0000007C">
      <w:pPr>
        <w:pageBreakBefore w:val="0"/>
        <w:pBdr>
          <w:top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ITEM 10. ADJOURNMENT</w:t>
      </w: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7E">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President will announce the next scheduled meeting Date</w:t>
      </w:r>
      <w:r w:rsidDel="00000000" w:rsidR="00000000" w:rsidRPr="00000000">
        <w:rPr>
          <w:rFonts w:ascii="Times New Roman" w:cs="Times New Roman" w:eastAsia="Times New Roman" w:hAnsi="Times New Roman"/>
          <w:i w:val="1"/>
          <w:highlight w:val="yellow"/>
          <w:u w:val="single"/>
          <w:rtl w:val="0"/>
        </w:rPr>
        <w:t xml:space="preserve"> 09/19/2023</w:t>
      </w:r>
      <w:r w:rsidDel="00000000" w:rsidR="00000000" w:rsidRPr="00000000">
        <w:rPr>
          <w:rFonts w:ascii="Times New Roman" w:cs="Times New Roman" w:eastAsia="Times New Roman" w:hAnsi="Times New Roman"/>
          <w:i w:val="1"/>
          <w:rtl w:val="0"/>
        </w:rPr>
        <w:t xml:space="preserve"> select</w:t>
      </w:r>
      <w:r w:rsidDel="00000000" w:rsidR="00000000" w:rsidRPr="00000000">
        <w:rPr>
          <w:rFonts w:ascii="Times New Roman" w:cs="Times New Roman" w:eastAsia="Times New Roman" w:hAnsi="Times New Roman"/>
          <w:i w:val="1"/>
          <w:rtl w:val="0"/>
        </w:rPr>
        <w:t xml:space="preserve"> someone to lead the next meeting’s pledge of allegiance, opening and closing prayer, and adjourn the meeting.</w:t>
      </w:r>
      <w:r w:rsidDel="00000000" w:rsidR="00000000" w:rsidRPr="00000000">
        <w:rPr>
          <w:rtl w:val="0"/>
        </w:rPr>
      </w:r>
    </w:p>
    <w:p w:rsidR="00000000" w:rsidDel="00000000" w:rsidP="00000000" w:rsidRDefault="00000000" w:rsidRPr="00000000" w14:paraId="0000007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ageBreakBefore w:val="0"/>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ITEM 11. CLOSING PRAYER</w:t>
      </w:r>
      <w:r w:rsidDel="00000000" w:rsidR="00000000" w:rsidRPr="00000000">
        <w:rPr>
          <w:rFonts w:ascii="Times New Roman" w:cs="Times New Roman" w:eastAsia="Times New Roman" w:hAnsi="Times New Roman"/>
          <w:rtl w:val="0"/>
        </w:rPr>
        <w:t xml:space="preserve"> MR NAVARRO will lead prayers at the next meeting.</w:t>
      </w:r>
      <w:r w:rsidDel="00000000" w:rsidR="00000000" w:rsidRPr="00000000">
        <w:rPr>
          <w:rtl w:val="0"/>
        </w:rPr>
      </w:r>
    </w:p>
    <w:sectPr>
      <w:pgSz w:h="15840" w:w="12240" w:orient="portrait"/>
      <w:pgMar w:bottom="144" w:top="288" w:left="72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1440" w:hanging="360"/>
      </w:pPr>
      <w:rPr>
        <w:rFonts w:ascii="Arial" w:cs="Arial" w:eastAsia="Arial" w:hAnsi="Arial"/>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